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18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>от 0</w:t>
      </w:r>
      <w:r w:rsidR="00411E50">
        <w:rPr>
          <w:rFonts w:ascii="Times New Roman" w:hAnsi="Times New Roman" w:cs="Times New Roman"/>
          <w:sz w:val="28"/>
          <w:szCs w:val="28"/>
        </w:rPr>
        <w:t>2</w:t>
      </w:r>
      <w:r w:rsidRPr="00C31F18">
        <w:rPr>
          <w:rFonts w:ascii="Times New Roman" w:hAnsi="Times New Roman" w:cs="Times New Roman"/>
          <w:sz w:val="28"/>
          <w:szCs w:val="28"/>
        </w:rPr>
        <w:t xml:space="preserve"> </w:t>
      </w:r>
      <w:r w:rsidR="005D4871">
        <w:rPr>
          <w:rFonts w:ascii="Times New Roman" w:hAnsi="Times New Roman" w:cs="Times New Roman"/>
          <w:spacing w:val="-7"/>
          <w:sz w:val="28"/>
          <w:szCs w:val="28"/>
        </w:rPr>
        <w:t>марта</w:t>
      </w:r>
      <w:r w:rsidRPr="00C31F18">
        <w:rPr>
          <w:rFonts w:ascii="Times New Roman" w:hAnsi="Times New Roman" w:cs="Times New Roman"/>
          <w:sz w:val="28"/>
          <w:szCs w:val="28"/>
        </w:rPr>
        <w:t xml:space="preserve"> 201</w:t>
      </w:r>
      <w:r w:rsidR="00C31F18" w:rsidRPr="00C31F18">
        <w:rPr>
          <w:rFonts w:ascii="Times New Roman" w:hAnsi="Times New Roman" w:cs="Times New Roman"/>
          <w:sz w:val="28"/>
          <w:szCs w:val="28"/>
        </w:rPr>
        <w:t>8</w:t>
      </w:r>
      <w:r w:rsidRPr="00C31F18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411E50">
        <w:rPr>
          <w:rFonts w:ascii="Times New Roman" w:hAnsi="Times New Roman" w:cs="Times New Roman"/>
          <w:sz w:val="28"/>
          <w:szCs w:val="28"/>
        </w:rPr>
        <w:t>18</w:t>
      </w:r>
      <w:r w:rsidRPr="00C31F18">
        <w:rPr>
          <w:rFonts w:ascii="Times New Roman" w:hAnsi="Times New Roman" w:cs="Times New Roman"/>
          <w:sz w:val="28"/>
          <w:szCs w:val="28"/>
        </w:rPr>
        <w:t>/0</w:t>
      </w:r>
      <w:r w:rsidR="00E36150">
        <w:rPr>
          <w:rFonts w:ascii="Times New Roman" w:hAnsi="Times New Roman" w:cs="Times New Roman"/>
          <w:sz w:val="28"/>
          <w:szCs w:val="28"/>
        </w:rPr>
        <w:t>6</w:t>
      </w:r>
      <w:r w:rsidRPr="00C31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8E" w:rsidRPr="00562F17" w:rsidRDefault="00522D8E" w:rsidP="00562F1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2D8E" w:rsidRPr="00562F17" w:rsidRDefault="00522D8E" w:rsidP="00562F17">
      <w:pPr>
        <w:rPr>
          <w:rFonts w:ascii="Times New Roman" w:hAnsi="Times New Roman" w:cs="Times New Roman"/>
          <w:sz w:val="28"/>
          <w:szCs w:val="28"/>
        </w:rPr>
      </w:pPr>
    </w:p>
    <w:p w:rsidR="00522D8E" w:rsidRPr="00562F17" w:rsidRDefault="00C31F18" w:rsidP="00562F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F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2F17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22D8E" w:rsidRPr="00562F17" w:rsidRDefault="00C31F18" w:rsidP="00562F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17">
        <w:rPr>
          <w:rFonts w:ascii="Times New Roman" w:hAnsi="Times New Roman" w:cs="Times New Roman"/>
          <w:b/>
          <w:sz w:val="28"/>
          <w:szCs w:val="28"/>
        </w:rPr>
        <w:t>о порядке заключения договора купли</w:t>
      </w:r>
      <w:r w:rsidR="00E818CA" w:rsidRPr="0056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b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b/>
          <w:sz w:val="28"/>
          <w:szCs w:val="28"/>
        </w:rPr>
        <w:t xml:space="preserve">продажи муниципальной доли </w:t>
      </w:r>
      <w:r w:rsidR="00E818CA" w:rsidRPr="00562F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62F17">
        <w:rPr>
          <w:rFonts w:ascii="Times New Roman" w:hAnsi="Times New Roman" w:cs="Times New Roman"/>
          <w:b/>
          <w:sz w:val="28"/>
          <w:szCs w:val="28"/>
        </w:rPr>
        <w:t>в праве общей долевой собственности на жилое помещение в городском округе город Нефтекамск Республики Башкортостан</w:t>
      </w:r>
    </w:p>
    <w:p w:rsidR="00522D8E" w:rsidRPr="00562F17" w:rsidRDefault="00522D8E" w:rsidP="00562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2D8E" w:rsidRPr="00562F17" w:rsidRDefault="00522D8E" w:rsidP="00562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1F18" w:rsidRPr="00562F17" w:rsidRDefault="00C31F18" w:rsidP="00562F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1"/>
      <w:r w:rsidRPr="00562F17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562F17">
        <w:rPr>
          <w:rFonts w:ascii="Times New Roman" w:hAnsi="Times New Roman" w:cs="Times New Roman"/>
          <w:sz w:val="28"/>
          <w:szCs w:val="28"/>
        </w:rPr>
        <w:t>1.1. Положение о порядке заключения договора купли</w:t>
      </w:r>
      <w:r w:rsidR="00F726B4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F726B4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 xml:space="preserve">продажи муниципальной доли в праве общей долевой собственности на жилое помещение в городском округе город Нефтекамск  Республики Башкортостан (далее - Положение) разработано в соответствии с </w:t>
      </w:r>
      <w:hyperlink r:id="rId7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562F1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Жилищным кодексом</w:t>
        </w:r>
      </w:hyperlink>
      <w:r w:rsidRPr="00562F17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в области жилищных правоотношений.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562F17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продажи муниципальной доли в праве общей долевой собственности на жилое помещение (далее – муниципальная доля), если часть жилого помещения, соответствующая этой доле, не может служить самостоятельным предметом договора социального найма жилого помещения, договора найма специализированного жилого помещения в соответствии с действующим </w:t>
      </w:r>
      <w:hyperlink r:id="rId9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жилищным законодательством</w:t>
        </w:r>
      </w:hyperlink>
      <w:r w:rsidRPr="00562F17">
        <w:rPr>
          <w:rFonts w:ascii="Times New Roman" w:hAnsi="Times New Roman" w:cs="Times New Roman"/>
          <w:sz w:val="28"/>
          <w:szCs w:val="28"/>
        </w:rPr>
        <w:t>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3" w:name="sub_1013"/>
      <w:bookmarkEnd w:id="2"/>
      <w:r w:rsidRPr="00562F17">
        <w:rPr>
          <w:rFonts w:ascii="Times New Roman" w:hAnsi="Times New Roman" w:cs="Times New Roman"/>
          <w:sz w:val="28"/>
          <w:szCs w:val="28"/>
        </w:rPr>
        <w:t xml:space="preserve">1.3. Положение регулирует отношения, связанные с продажей муниципальной доли лицу, обладающему преимущественным правом покупки в соответствии со </w:t>
      </w:r>
      <w:hyperlink r:id="rId10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250</w:t>
        </w:r>
      </w:hyperlink>
      <w:r w:rsidRPr="0056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– лицо, обладающее преимущественным правом покупки).</w:t>
      </w:r>
    </w:p>
    <w:bookmarkEnd w:id="3"/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 xml:space="preserve">1.4. Уполномоченным органом по продаже муниципальной доли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от имени городского округа город Нефтекамск Республики Башкортостан выступает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город Нефтекамск Республики Башкортостан (далее – </w:t>
      </w:r>
      <w:r w:rsidR="00E818CA" w:rsidRPr="00562F17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562F1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62F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2F17">
        <w:rPr>
          <w:rFonts w:ascii="Times New Roman" w:hAnsi="Times New Roman" w:cs="Times New Roman"/>
          <w:sz w:val="28"/>
          <w:szCs w:val="28"/>
        </w:rPr>
        <w:t>в соответствии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 xml:space="preserve">с Соглашением о взаимодействии Комитета по управлению собственностью Министерства земельных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по городу Нефтекамску с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города Нефтекамск Республики Башкортостан по вопросам управления и распоряжения муниципальным имуществом вправе делегировать указанные полномочия Комитету по управлению собственностью Министерства земельных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по городу </w:t>
      </w:r>
      <w:r w:rsidRPr="00562F17">
        <w:rPr>
          <w:rFonts w:ascii="Times New Roman" w:hAnsi="Times New Roman" w:cs="Times New Roman"/>
          <w:sz w:val="28"/>
          <w:szCs w:val="28"/>
        </w:rPr>
        <w:lastRenderedPageBreak/>
        <w:t>Нефтекамску (по согласованию).</w:t>
      </w:r>
      <w:proofErr w:type="gramEnd"/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4" w:name="sub_1015"/>
      <w:r w:rsidRPr="00562F17">
        <w:rPr>
          <w:rFonts w:ascii="Times New Roman" w:hAnsi="Times New Roman" w:cs="Times New Roman"/>
          <w:sz w:val="28"/>
          <w:szCs w:val="28"/>
        </w:rPr>
        <w:t>1.5. Денежные средства, полученные от продажи муниципальной доли, перечисляются в бюджет городского округа.</w:t>
      </w:r>
    </w:p>
    <w:bookmarkEnd w:id="4"/>
    <w:p w:rsidR="00C31F18" w:rsidRPr="00562F17" w:rsidRDefault="00C31F18" w:rsidP="00562F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31F18" w:rsidRPr="00562F17" w:rsidRDefault="00C31F18" w:rsidP="00562F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62F17">
        <w:rPr>
          <w:rFonts w:ascii="Times New Roman" w:hAnsi="Times New Roman" w:cs="Times New Roman"/>
          <w:color w:val="auto"/>
          <w:sz w:val="28"/>
          <w:szCs w:val="28"/>
        </w:rPr>
        <w:t>2. Порядок заключения договора купли</w:t>
      </w:r>
      <w:r w:rsidR="00E818CA" w:rsidRPr="00562F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color w:val="auto"/>
          <w:sz w:val="28"/>
          <w:szCs w:val="28"/>
        </w:rPr>
        <w:t>продажи муниципальной доли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562F17">
        <w:rPr>
          <w:rFonts w:ascii="Times New Roman" w:hAnsi="Times New Roman" w:cs="Times New Roman"/>
          <w:sz w:val="28"/>
          <w:szCs w:val="28"/>
        </w:rPr>
        <w:t>2.1. Администрация</w:t>
      </w:r>
      <w:r w:rsidR="003D4B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62F17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а</w:t>
      </w:r>
      <w:r w:rsidR="00380A0B" w:rsidRPr="00562F17">
        <w:rPr>
          <w:rFonts w:ascii="Times New Roman" w:hAnsi="Times New Roman" w:cs="Times New Roman"/>
          <w:sz w:val="28"/>
          <w:szCs w:val="28"/>
        </w:rPr>
        <w:t>)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80A0B" w:rsidRPr="00562F17">
        <w:rPr>
          <w:rFonts w:ascii="Times New Roman" w:hAnsi="Times New Roman" w:cs="Times New Roman"/>
          <w:sz w:val="28"/>
          <w:szCs w:val="28"/>
        </w:rPr>
        <w:t xml:space="preserve">регистрации права собственности </w:t>
      </w:r>
      <w:r w:rsidR="00750276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на муниципальную долю заключает договор на проведение оценки рыночной стоимости муниципальной доли </w:t>
      </w:r>
      <w:r w:rsidRPr="00562F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1" w:history="1">
        <w:r w:rsidR="00C31F18"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от 29</w:t>
      </w:r>
      <w:r w:rsidRPr="00562F1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1998 </w:t>
      </w:r>
      <w:r w:rsidRPr="00562F17">
        <w:rPr>
          <w:rFonts w:ascii="Times New Roman" w:hAnsi="Times New Roman" w:cs="Times New Roman"/>
          <w:sz w:val="28"/>
          <w:szCs w:val="28"/>
        </w:rPr>
        <w:t xml:space="preserve">года       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>№ 135-ФЗ «Об оценочной деятельности в Российской Федерации»;</w:t>
      </w:r>
    </w:p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б</w:t>
      </w:r>
      <w:r w:rsidR="00380A0B" w:rsidRPr="00562F17">
        <w:rPr>
          <w:rFonts w:ascii="Times New Roman" w:hAnsi="Times New Roman" w:cs="Times New Roman"/>
          <w:sz w:val="28"/>
          <w:szCs w:val="28"/>
        </w:rPr>
        <w:t xml:space="preserve">)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в пятидневный срок </w:t>
      </w:r>
      <w:proofErr w:type="gramStart"/>
      <w:r w:rsidR="00C31F18" w:rsidRPr="00562F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отчета о рыночной стоимости объекта продажи направляет лицу (лицам), обладающему (обладающим) преимущественным правом покупки, уведомление о намерении продать муниципальную долю с указанием цены и других условий, на которых продается муниципальная доля;</w:t>
      </w:r>
    </w:p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F17">
        <w:rPr>
          <w:rFonts w:ascii="Times New Roman" w:hAnsi="Times New Roman" w:cs="Times New Roman"/>
          <w:sz w:val="28"/>
          <w:szCs w:val="28"/>
        </w:rPr>
        <w:t>в</w:t>
      </w:r>
      <w:r w:rsidR="00380A0B" w:rsidRPr="00562F17">
        <w:rPr>
          <w:rFonts w:ascii="Times New Roman" w:hAnsi="Times New Roman" w:cs="Times New Roman"/>
          <w:sz w:val="28"/>
          <w:szCs w:val="28"/>
        </w:rPr>
        <w:t xml:space="preserve">) </w:t>
      </w:r>
      <w:r w:rsidR="00C31F18" w:rsidRPr="00562F17">
        <w:rPr>
          <w:rFonts w:ascii="Times New Roman" w:hAnsi="Times New Roman" w:cs="Times New Roman"/>
          <w:sz w:val="28"/>
          <w:szCs w:val="28"/>
        </w:rPr>
        <w:t>осуществляет</w:t>
      </w:r>
      <w:r w:rsidRPr="00562F17">
        <w:rPr>
          <w:rFonts w:ascii="Times New Roman" w:hAnsi="Times New Roman" w:cs="Times New Roman"/>
          <w:sz w:val="28"/>
          <w:szCs w:val="28"/>
        </w:rPr>
        <w:t>,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</w:t>
      </w:r>
      <w:r w:rsidRPr="00562F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>и подключаемых к ней региональных систем межведомственного электронного взаимодействия направление запросов для получения выписок из Единого государственного реестра недвижимо</w:t>
      </w:r>
      <w:r w:rsidR="00750276" w:rsidRPr="00562F17">
        <w:rPr>
          <w:rFonts w:ascii="Times New Roman" w:hAnsi="Times New Roman" w:cs="Times New Roman"/>
          <w:sz w:val="28"/>
          <w:szCs w:val="28"/>
        </w:rPr>
        <w:t>сти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, </w:t>
      </w:r>
      <w:r w:rsidR="00750276" w:rsidRPr="00562F1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Республики Башкортостан Государственная кадастровая оценка и техническая инвентаризация </w:t>
      </w:r>
      <w:r w:rsidR="00C31F18" w:rsidRPr="00562F17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недвижимости.</w:t>
      </w:r>
      <w:proofErr w:type="gramEnd"/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6" w:name="sub_1022"/>
      <w:r w:rsidRPr="00562F17">
        <w:rPr>
          <w:rFonts w:ascii="Times New Roman" w:hAnsi="Times New Roman" w:cs="Times New Roman"/>
          <w:sz w:val="28"/>
          <w:szCs w:val="28"/>
        </w:rPr>
        <w:t>2.2. В случае согласия лица, обладающего преимущественным правом покуп</w:t>
      </w:r>
      <w:r w:rsidR="00E818CA" w:rsidRPr="00562F17">
        <w:rPr>
          <w:rFonts w:ascii="Times New Roman" w:hAnsi="Times New Roman" w:cs="Times New Roman"/>
          <w:sz w:val="28"/>
          <w:szCs w:val="28"/>
        </w:rPr>
        <w:t>ки, на выкуп муниципальной доли</w:t>
      </w:r>
      <w:r w:rsidRPr="00562F17">
        <w:rPr>
          <w:rFonts w:ascii="Times New Roman" w:hAnsi="Times New Roman" w:cs="Times New Roman"/>
          <w:sz w:val="28"/>
          <w:szCs w:val="28"/>
        </w:rPr>
        <w:t xml:space="preserve"> такое лицо представляет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в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>дминистрацию</w:t>
      </w:r>
      <w:r w:rsidR="003D4B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62F17">
        <w:rPr>
          <w:rFonts w:ascii="Times New Roman" w:hAnsi="Times New Roman" w:cs="Times New Roman"/>
          <w:sz w:val="28"/>
          <w:szCs w:val="28"/>
        </w:rPr>
        <w:t xml:space="preserve"> заявление о приобретении муниципальной доли по договору купли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- </w:t>
      </w:r>
      <w:r w:rsidRPr="00562F17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380A0B" w:rsidRPr="00562F17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Pr="00562F17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а)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документ, удостоверяющи</w:t>
      </w:r>
      <w:r w:rsidR="00380A0B" w:rsidRPr="00562F17">
        <w:rPr>
          <w:rFonts w:ascii="Times New Roman" w:hAnsi="Times New Roman" w:cs="Times New Roman"/>
          <w:sz w:val="28"/>
          <w:szCs w:val="28"/>
        </w:rPr>
        <w:t>й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б)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документ, подтверждающи</w:t>
      </w:r>
      <w:r w:rsidR="00380A0B" w:rsidRPr="00562F17">
        <w:rPr>
          <w:rFonts w:ascii="Times New Roman" w:hAnsi="Times New Roman" w:cs="Times New Roman"/>
          <w:sz w:val="28"/>
          <w:szCs w:val="28"/>
        </w:rPr>
        <w:t>й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 </w:t>
      </w:r>
      <w:r w:rsidRPr="00562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>(в случае п</w:t>
      </w:r>
      <w:r w:rsidRPr="00562F17">
        <w:rPr>
          <w:rFonts w:ascii="Times New Roman" w:hAnsi="Times New Roman" w:cs="Times New Roman"/>
          <w:sz w:val="28"/>
          <w:szCs w:val="28"/>
        </w:rPr>
        <w:t>одачи заявления представителем).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Все документы представляются в копиях вместе с подлинниками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 (для сверки).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7" w:name="sub_1023"/>
      <w:r w:rsidRPr="00562F17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2F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3F01" w:rsidRPr="00562F17">
        <w:rPr>
          <w:rFonts w:ascii="Times New Roman" w:hAnsi="Times New Roman" w:cs="Times New Roman"/>
          <w:sz w:val="28"/>
          <w:szCs w:val="28"/>
        </w:rPr>
        <w:t>10</w:t>
      </w:r>
      <w:r w:rsidRPr="00562F1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с момента получения </w:t>
      </w:r>
      <w:r w:rsidRPr="00562F17">
        <w:rPr>
          <w:rFonts w:ascii="Times New Roman" w:hAnsi="Times New Roman" w:cs="Times New Roman"/>
          <w:sz w:val="28"/>
          <w:szCs w:val="28"/>
        </w:rPr>
        <w:t>от лица, обладающего преимущественным правом покупки заявления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 xml:space="preserve">о приобретении муниципальной доли по договору </w:t>
      </w:r>
      <w:r w:rsidR="00F37EA9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8" w:name="_GoBack"/>
      <w:bookmarkEnd w:id="8"/>
      <w:r w:rsidRPr="00562F17">
        <w:rPr>
          <w:rFonts w:ascii="Times New Roman" w:hAnsi="Times New Roman" w:cs="Times New Roman"/>
          <w:sz w:val="28"/>
          <w:szCs w:val="28"/>
        </w:rPr>
        <w:t>купли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продажи направляет покупателю проект договора купли</w:t>
      </w:r>
      <w:r w:rsidR="003D4B2C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3D4B2C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продажи.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9" w:name="sub_1024"/>
      <w:bookmarkEnd w:id="7"/>
      <w:r w:rsidRPr="00562F17">
        <w:rPr>
          <w:rFonts w:ascii="Times New Roman" w:hAnsi="Times New Roman" w:cs="Times New Roman"/>
          <w:sz w:val="28"/>
          <w:szCs w:val="28"/>
        </w:rPr>
        <w:t>2.4. При поступлении заявлений о приобретении муниципальной доли по договору купли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 xml:space="preserve">продажи от нескольких лиц, обладающих преимущественным правом покупки, муниципальная доля подлежит отчуждению участникам долевой </w:t>
      </w:r>
      <w:proofErr w:type="gramStart"/>
      <w:r w:rsidRPr="00562F1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62F17">
        <w:rPr>
          <w:rFonts w:ascii="Times New Roman" w:hAnsi="Times New Roman" w:cs="Times New Roman"/>
          <w:sz w:val="28"/>
          <w:szCs w:val="28"/>
        </w:rPr>
        <w:t xml:space="preserve"> пропорционально принадлежащим им долям, если между ними не достигнуто иное соглашение.</w:t>
      </w:r>
    </w:p>
    <w:bookmarkEnd w:id="9"/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562F17">
        <w:rPr>
          <w:rFonts w:ascii="Times New Roman" w:hAnsi="Times New Roman" w:cs="Times New Roman"/>
          <w:sz w:val="28"/>
          <w:szCs w:val="28"/>
        </w:rPr>
        <w:t xml:space="preserve">Если лицо (лица), обладающее (обладающие) преимущественным правом покупки, откажется (откажутся) от покупки или не приобретет (приобретут) муниципальную долю в праве собственности на недвижимое имущество в течение месяца со дня получения уведомления о намерении продать муниципальную долю,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2F17">
        <w:rPr>
          <w:rFonts w:ascii="Times New Roman" w:hAnsi="Times New Roman" w:cs="Times New Roman"/>
          <w:sz w:val="28"/>
          <w:szCs w:val="28"/>
        </w:rPr>
        <w:t>организует продажу муниципальной доли любому лицу в порядке, предусмотренном действующим законодательством путем проведения конкурса или аукциона.</w:t>
      </w:r>
      <w:proofErr w:type="gramEnd"/>
    </w:p>
    <w:sectPr w:rsidR="00C31F18" w:rsidRPr="00562F17" w:rsidSect="00597D9C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9C" w:rsidRDefault="00597D9C" w:rsidP="00597D9C">
      <w:r>
        <w:separator/>
      </w:r>
    </w:p>
  </w:endnote>
  <w:endnote w:type="continuationSeparator" w:id="0">
    <w:p w:rsidR="00597D9C" w:rsidRDefault="00597D9C" w:rsidP="0059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9C" w:rsidRDefault="00597D9C" w:rsidP="00597D9C">
      <w:r>
        <w:separator/>
      </w:r>
    </w:p>
  </w:footnote>
  <w:footnote w:type="continuationSeparator" w:id="0">
    <w:p w:rsidR="00597D9C" w:rsidRDefault="00597D9C" w:rsidP="00597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8933"/>
      <w:docPartObj>
        <w:docPartGallery w:val="Page Numbers (Top of Page)"/>
        <w:docPartUnique/>
      </w:docPartObj>
    </w:sdtPr>
    <w:sdtEndPr/>
    <w:sdtContent>
      <w:p w:rsidR="00597D9C" w:rsidRDefault="005377F0">
        <w:pPr>
          <w:pStyle w:val="a9"/>
          <w:jc w:val="center"/>
        </w:pPr>
        <w:r w:rsidRPr="00597D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7D9C" w:rsidRPr="00597D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7D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7E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7D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7D9C" w:rsidRDefault="00597D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D8E"/>
    <w:rsid w:val="001C3C74"/>
    <w:rsid w:val="00262146"/>
    <w:rsid w:val="00267068"/>
    <w:rsid w:val="0033340E"/>
    <w:rsid w:val="00380A0B"/>
    <w:rsid w:val="003A69AB"/>
    <w:rsid w:val="003D4B2C"/>
    <w:rsid w:val="00411E50"/>
    <w:rsid w:val="004566AE"/>
    <w:rsid w:val="004F0FC4"/>
    <w:rsid w:val="00522D8E"/>
    <w:rsid w:val="0053011D"/>
    <w:rsid w:val="005377F0"/>
    <w:rsid w:val="00562F17"/>
    <w:rsid w:val="00597D9C"/>
    <w:rsid w:val="005D4871"/>
    <w:rsid w:val="00721223"/>
    <w:rsid w:val="00750276"/>
    <w:rsid w:val="007C718B"/>
    <w:rsid w:val="00867775"/>
    <w:rsid w:val="009514CD"/>
    <w:rsid w:val="00972FB1"/>
    <w:rsid w:val="009B4D7F"/>
    <w:rsid w:val="009C334E"/>
    <w:rsid w:val="00AA3F01"/>
    <w:rsid w:val="00B92838"/>
    <w:rsid w:val="00C31F18"/>
    <w:rsid w:val="00CE1D70"/>
    <w:rsid w:val="00D07E12"/>
    <w:rsid w:val="00D5128B"/>
    <w:rsid w:val="00E36150"/>
    <w:rsid w:val="00E818CA"/>
    <w:rsid w:val="00F37EA9"/>
    <w:rsid w:val="00F726B4"/>
    <w:rsid w:val="00F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D8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D8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2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31F18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C31F18"/>
    <w:pPr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C31F18"/>
    <w:rPr>
      <w:i/>
      <w:iCs/>
    </w:rPr>
  </w:style>
  <w:style w:type="paragraph" w:styleId="a9">
    <w:name w:val="header"/>
    <w:basedOn w:val="a"/>
    <w:link w:val="aa"/>
    <w:uiPriority w:val="99"/>
    <w:unhideWhenUsed/>
    <w:rsid w:val="00597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7D9C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7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7D9C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2038291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10064072&amp;sub=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ome.garant.ru/document?id=12012509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ome.garant.ru/document?id=10064072&amp;sub=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12038291&amp;sub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10</cp:revision>
  <cp:lastPrinted>2018-01-31T09:27:00Z</cp:lastPrinted>
  <dcterms:created xsi:type="dcterms:W3CDTF">2018-01-31T05:09:00Z</dcterms:created>
  <dcterms:modified xsi:type="dcterms:W3CDTF">2018-03-05T07:31:00Z</dcterms:modified>
</cp:coreProperties>
</file>